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9" w:rsidRPr="00893525" w:rsidRDefault="00A347E9" w:rsidP="00CD6FA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383838"/>
          <w:spacing w:val="4"/>
          <w:kern w:val="36"/>
          <w:sz w:val="24"/>
          <w:szCs w:val="24"/>
          <w:lang w:eastAsia="ru-RU"/>
        </w:rPr>
      </w:pPr>
      <w:r w:rsidRPr="00893525">
        <w:rPr>
          <w:rFonts w:ascii="Times New Roman" w:eastAsia="Times New Roman" w:hAnsi="Times New Roman"/>
          <w:color w:val="383838"/>
          <w:spacing w:val="4"/>
          <w:kern w:val="36"/>
          <w:sz w:val="24"/>
          <w:szCs w:val="24"/>
          <w:lang w:eastAsia="ru-RU"/>
        </w:rPr>
        <w:t>Нормативные правовые и иные акты в сфере противодействия коррупции</w:t>
      </w:r>
    </w:p>
    <w:p w:rsidR="00893525" w:rsidRPr="00893525" w:rsidRDefault="00893525" w:rsidP="00CD6FA1">
      <w:pPr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</w:pPr>
    </w:p>
    <w:p w:rsidR="00A347E9" w:rsidRPr="00893525" w:rsidRDefault="00A347E9" w:rsidP="00CD6FA1">
      <w:pPr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</w:pPr>
      <w:r w:rsidRPr="00893525"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  <w:t>ФЕДЕРАЛЬНЫЕ ЗАКОНЫ</w:t>
      </w:r>
    </w:p>
    <w:p w:rsidR="00A347E9" w:rsidRPr="00C846DE" w:rsidRDefault="00A347E9" w:rsidP="00801512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25.12.2008 N 273-ФЗ «О противодействии коррупции» </w:t>
      </w: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6" w:history="1">
        <w:r w:rsidRPr="00C846DE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801512" w:rsidRPr="00C846DE" w:rsidRDefault="00801512" w:rsidP="0080151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01512" w:rsidRPr="00C846DE" w:rsidRDefault="00801512" w:rsidP="00CD6FA1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C846DE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Федеральный закон от 21 ноября 2011 г. N 323-ФЗ "Об основах охраны здоровья граждан в Российской Федерации" (с изменениями и дополнениями)</w:t>
      </w:r>
      <w:r w:rsidRPr="00C846DE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7" w:anchor="ixzz54tpL0bIb" w:history="1">
        <w:r w:rsidRPr="00C846DE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http://base.garant.ru/12191967/#ixzz54tpL0bIb</w:t>
        </w:r>
      </w:hyperlink>
    </w:p>
    <w:p w:rsidR="00801512" w:rsidRPr="00C846DE" w:rsidRDefault="00801512" w:rsidP="00801512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01512" w:rsidRPr="00C846DE" w:rsidRDefault="00A347E9" w:rsidP="00801512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8" w:history="1">
        <w:r w:rsidRPr="00C846DE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801512" w:rsidRPr="00C846DE" w:rsidRDefault="00801512" w:rsidP="00801512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01512" w:rsidRPr="00C846DE" w:rsidRDefault="00A347E9" w:rsidP="00801512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Федеральный закон Российской Федерации от 03.12.2012 № 230-ФЗ «О </w:t>
      </w:r>
      <w:proofErr w:type="gramStart"/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контроле за</w:t>
      </w:r>
      <w:proofErr w:type="gramEnd"/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9" w:history="1">
        <w:r w:rsidRPr="00C846DE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801512" w:rsidRPr="00C846DE" w:rsidRDefault="00801512" w:rsidP="00801512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01512" w:rsidRPr="00C846DE" w:rsidRDefault="00A347E9" w:rsidP="00801512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10" w:history="1">
        <w:r w:rsidRPr="00C846DE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801512" w:rsidRPr="00C846DE" w:rsidRDefault="00801512" w:rsidP="00801512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01512" w:rsidRPr="00C846DE" w:rsidRDefault="00A347E9" w:rsidP="00801512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C846DE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11" w:history="1">
        <w:r w:rsidRPr="00C846DE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8A54A9" w:rsidRPr="00893525" w:rsidRDefault="008A54A9" w:rsidP="008A54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936C1F" w:rsidRPr="009B0743" w:rsidRDefault="00A347E9" w:rsidP="00936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12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</w:t>
        </w:r>
      </w:hyperlink>
      <w:r w:rsidR="00936C1F"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 </w:t>
      </w:r>
    </w:p>
    <w:p w:rsidR="008A54A9" w:rsidRPr="009B0743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9B0743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13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федерального закона</w:t>
        </w:r>
      </w:hyperlink>
    </w:p>
    <w:p w:rsidR="008A54A9" w:rsidRPr="009B0743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936C1F" w:rsidRPr="009B0743" w:rsidRDefault="00A347E9" w:rsidP="00936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14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федерального закона</w:t>
        </w:r>
      </w:hyperlink>
    </w:p>
    <w:p w:rsidR="008A54A9" w:rsidRPr="009B0743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936C1F" w:rsidRPr="009B0743" w:rsidRDefault="00936C1F" w:rsidP="00936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proofErr w:type="gramStart"/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15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федерального закона</w:t>
        </w:r>
      </w:hyperlink>
      <w:proofErr w:type="gramEnd"/>
    </w:p>
    <w:p w:rsidR="00936C1F" w:rsidRPr="00893525" w:rsidRDefault="00936C1F" w:rsidP="00936C1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B02564" w:rsidRPr="00893525" w:rsidRDefault="00A347E9" w:rsidP="00C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A54A9" w:rsidRPr="00893525" w:rsidRDefault="008A54A9" w:rsidP="00C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54A9" w:rsidRPr="00893525" w:rsidRDefault="008A54A9" w:rsidP="00C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7E9" w:rsidRPr="00893525" w:rsidRDefault="00A347E9" w:rsidP="00CD6FA1">
      <w:pPr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</w:pPr>
      <w:r w:rsidRPr="00893525"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  <w:t>УКАЗЫ ПРЕЗИДЕНТА РОССИЙСКОЙ ФЕДЕРАЦИИ</w:t>
      </w: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01.04.2016 № 147 «О Национальном плане противодействия коррупции на 2016-2017 годы»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16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89352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yellow"/>
          <w:lang w:eastAsia="ru-RU"/>
        </w:rPr>
      </w:pPr>
    </w:p>
    <w:p w:rsidR="00A347E9" w:rsidRPr="009B0743" w:rsidRDefault="00A347E9" w:rsidP="008A54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proofErr w:type="gramStart"/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17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8A54A9" w:rsidRPr="009B0743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9B0743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21.02.2014 № 104 «О члене Межгосударственного совета по противодействию коррупции»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18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8A54A9" w:rsidRPr="0089352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19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8A54A9" w:rsidRPr="001F33D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20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1F33D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08.03.2015 № 120 «О некоторых вопросах противодействия коррупции»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21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1F33D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22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89352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yellow"/>
          <w:lang w:eastAsia="ru-RU"/>
        </w:rPr>
      </w:pPr>
    </w:p>
    <w:p w:rsidR="00A347E9" w:rsidRPr="009B0743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23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8A54A9" w:rsidRPr="009B0743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9B0743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19.05.2008 № 815 «О мерах по противодействию коррупции»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24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8A54A9" w:rsidRPr="009B0743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9B0743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lastRenderedPageBreak/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25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A347E9" w:rsidRPr="009B0743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proofErr w:type="gramStart"/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 также некоторых обращений граждан») </w:t>
      </w:r>
      <w:r w:rsidRPr="009B0743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26" w:history="1">
        <w:r w:rsidRPr="009B0743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8A54A9" w:rsidRPr="00893525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27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контроле за</w:t>
      </w:r>
      <w:proofErr w:type="gramEnd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28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29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0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1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2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lastRenderedPageBreak/>
        <w:t>федеральными государственными</w:t>
      </w:r>
      <w:proofErr w:type="gramEnd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служащими требований к служебному поведению»)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3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4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8A54A9" w:rsidRPr="007B34CD" w:rsidRDefault="008A54A9" w:rsidP="008A54A9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EA6CFF" w:rsidRPr="007B34CD" w:rsidRDefault="00F37041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Указ Президента РФ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 изменениями и дополнениями)</w:t>
      </w:r>
      <w:r w:rsidR="00F31CE2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 (С </w:t>
      </w:r>
      <w:r w:rsidR="002B69B6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Положение</w:t>
      </w:r>
      <w:r w:rsidR="002B69B6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</w:t>
      </w:r>
      <w:proofErr w:type="gramEnd"/>
      <w:r w:rsidR="002B69B6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о доходах, об имуществе и обязательствах имущественного характера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</w:r>
      <w:r w:rsidRPr="007B34CD">
        <w:rPr>
          <w:rFonts w:ascii="Times New Roman" w:eastAsia="Times New Roman" w:hAnsi="Times New Roman"/>
          <w:b/>
          <w:bCs/>
          <w:color w:val="383838"/>
          <w:spacing w:val="4"/>
          <w:sz w:val="24"/>
          <w:szCs w:val="24"/>
          <w:lang w:eastAsia="ru-RU"/>
        </w:rPr>
        <w:t>Система ГАРАНТ: </w:t>
      </w:r>
      <w:hyperlink r:id="rId35" w:anchor="ixzz54tgDrFPW" w:history="1">
        <w:r w:rsidRPr="007B34CD">
          <w:rPr>
            <w:rStyle w:val="a3"/>
            <w:rFonts w:ascii="Times New Roman" w:eastAsia="Times New Roman" w:hAnsi="Times New Roman"/>
            <w:b/>
            <w:bCs/>
            <w:spacing w:val="4"/>
            <w:sz w:val="24"/>
            <w:szCs w:val="24"/>
            <w:lang w:eastAsia="ru-RU"/>
          </w:rPr>
          <w:t>http://base.garant.ru/195553/#ixzz54tgDrFPW</w:t>
        </w:r>
      </w:hyperlink>
    </w:p>
    <w:p w:rsidR="0063120F" w:rsidRPr="001F33D5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Указ Президента РФ от 20.05.2011 № 657 «О мониторинге </w:t>
      </w:r>
      <w:proofErr w:type="spellStart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правоприменения</w:t>
      </w:r>
      <w:proofErr w:type="spellEnd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правоприменения</w:t>
      </w:r>
      <w:proofErr w:type="spellEnd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 в Российской Федерации»)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36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63120F" w:rsidRPr="00893525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7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63120F" w:rsidRPr="007B34CD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РФ от 08.07.2013 № 613 «Вопросы противодействия коррупции»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8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63120F" w:rsidRPr="007B34CD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39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63120F" w:rsidRPr="00893525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yellow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40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63120F" w:rsidRPr="001F33D5" w:rsidRDefault="001F33D5" w:rsidP="001F33D5">
      <w:pPr>
        <w:tabs>
          <w:tab w:val="left" w:pos="1356"/>
        </w:tabs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ab/>
      </w: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41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указа</w:t>
        </w:r>
      </w:hyperlink>
    </w:p>
    <w:p w:rsidR="00A347E9" w:rsidRPr="00893525" w:rsidRDefault="00A347E9" w:rsidP="00C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347E9" w:rsidRPr="00893525" w:rsidRDefault="00A347E9" w:rsidP="00CD6FA1">
      <w:pPr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</w:pPr>
      <w:r w:rsidRPr="00893525">
        <w:rPr>
          <w:rFonts w:ascii="Times New Roman" w:eastAsia="Times New Roman" w:hAnsi="Times New Roman"/>
          <w:b/>
          <w:color w:val="383838"/>
          <w:spacing w:val="4"/>
          <w:sz w:val="24"/>
          <w:szCs w:val="24"/>
          <w:lang w:eastAsia="ru-RU"/>
        </w:rPr>
        <w:t>ПОСТАНОВЛЕНИЯ ПРАВИТЕЛЬСТВА РОССИЙСКОЙ ФЕДЕРАЦИИ</w:t>
      </w:r>
    </w:p>
    <w:p w:rsidR="0063120F" w:rsidRPr="007B34CD" w:rsidRDefault="00A347E9" w:rsidP="00631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42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63120F" w:rsidRPr="00893525" w:rsidRDefault="0063120F" w:rsidP="0063120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43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постановления</w:t>
        </w:r>
      </w:hyperlink>
    </w:p>
    <w:p w:rsidR="0063120F" w:rsidRPr="00893525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44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  <w:proofErr w:type="gramEnd"/>
    </w:p>
    <w:p w:rsidR="0063120F" w:rsidRPr="00893525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yellow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45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постановления</w:t>
        </w:r>
      </w:hyperlink>
    </w:p>
    <w:p w:rsidR="0063120F" w:rsidRPr="001F33D5" w:rsidRDefault="0063120F" w:rsidP="0063120F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работу</w:t>
      </w:r>
      <w:proofErr w:type="gramEnd"/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46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постановления</w:t>
        </w:r>
      </w:hyperlink>
    </w:p>
    <w:p w:rsidR="001F33D5" w:rsidRPr="001F33D5" w:rsidRDefault="001F33D5" w:rsidP="001F33D5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47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7B34CD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hyperlink r:id="rId48" w:history="1">
        <w:r w:rsidRPr="007B34CD">
          <w:rPr>
            <w:rFonts w:ascii="Times New Roman" w:eastAsia="Times New Roman" w:hAnsi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1F33D5" w:rsidRPr="00893525" w:rsidRDefault="001F33D5" w:rsidP="001F33D5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yellow"/>
          <w:lang w:eastAsia="ru-RU"/>
        </w:rPr>
      </w:pPr>
    </w:p>
    <w:p w:rsidR="00A347E9" w:rsidRPr="001F33D5" w:rsidRDefault="00A347E9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</w:pP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r w:rsidRPr="001F33D5">
        <w:rPr>
          <w:rFonts w:ascii="Times New Roman" w:eastAsia="Times New Roman" w:hAnsi="Times New Roman"/>
          <w:color w:val="383838"/>
          <w:spacing w:val="4"/>
          <w:sz w:val="24"/>
          <w:szCs w:val="24"/>
          <w:highlight w:val="lightGray"/>
          <w:lang w:eastAsia="ru-RU"/>
        </w:rPr>
        <w:br/>
      </w:r>
      <w:hyperlink r:id="rId49" w:history="1">
        <w:r w:rsidRPr="001F33D5">
          <w:rPr>
            <w:rFonts w:ascii="Times New Roman" w:eastAsia="Times New Roman" w:hAnsi="Times New Roman"/>
            <w:color w:val="00AEEF"/>
            <w:spacing w:val="4"/>
            <w:sz w:val="24"/>
            <w:szCs w:val="24"/>
            <w:highlight w:val="lightGray"/>
            <w:u w:val="single"/>
            <w:lang w:eastAsia="ru-RU"/>
          </w:rPr>
          <w:t>Текст постановления</w:t>
        </w:r>
      </w:hyperlink>
    </w:p>
    <w:p w:rsidR="009C541D" w:rsidRPr="00893525" w:rsidRDefault="009C541D" w:rsidP="009C541D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4E2414" w:rsidRPr="007B34CD" w:rsidRDefault="00175FD7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Указ Президента РФ от 14 февраля 2014 г. </w:t>
      </w:r>
      <w:r w:rsidR="00BB1B5E"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№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 80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r w:rsidR="00BB1B5E"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«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О некоторых вопросах организации деятельности по противодействию коррупции</w:t>
      </w:r>
      <w:r w:rsidR="00BB1B5E"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»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50" w:anchor="ixzz54tlswqoP" w:history="1">
        <w:r w:rsidRPr="007B34CD">
          <w:rPr>
            <w:rFonts w:ascii="Times New Roman" w:eastAsia="Times New Roman" w:hAnsi="Times New Roman"/>
            <w:color w:val="383838"/>
            <w:spacing w:val="4"/>
            <w:sz w:val="24"/>
            <w:szCs w:val="24"/>
            <w:u w:val="single"/>
            <w:lang w:eastAsia="ru-RU"/>
          </w:rPr>
          <w:t>http://base.garant.ru/70588238/#ixzz54tlswqoP</w:t>
        </w:r>
      </w:hyperlink>
    </w:p>
    <w:p w:rsidR="009C541D" w:rsidRPr="007B34CD" w:rsidRDefault="009C541D" w:rsidP="009C541D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951767" w:rsidRPr="007B34CD" w:rsidRDefault="00BB1B5E" w:rsidP="00CD6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18 декабря 2014 г. № 1405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  <w:t>«О некоторых вопросах противодействия коррупции»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51" w:anchor="ixzz54tmrOLD2" w:history="1">
        <w:r w:rsidRPr="007B34CD">
          <w:rPr>
            <w:rFonts w:ascii="Times New Roman" w:eastAsia="Times New Roman" w:hAnsi="Times New Roman"/>
            <w:color w:val="383838"/>
            <w:spacing w:val="4"/>
            <w:sz w:val="24"/>
            <w:szCs w:val="24"/>
            <w:u w:val="single"/>
            <w:lang w:eastAsia="ru-RU"/>
          </w:rPr>
          <w:t>http://base.garant.ru/70825936/#ixzz54tmrOLD2</w:t>
        </w:r>
      </w:hyperlink>
    </w:p>
    <w:p w:rsidR="007A25A4" w:rsidRPr="007B34CD" w:rsidRDefault="007A25A4" w:rsidP="00CD6FA1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</w:pPr>
    </w:p>
    <w:p w:rsidR="007A25A4" w:rsidRPr="007B34CD" w:rsidRDefault="007A25A4" w:rsidP="00CD6FA1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</w:pPr>
    </w:p>
    <w:p w:rsidR="007A25A4" w:rsidRPr="007B34CD" w:rsidRDefault="007A25A4" w:rsidP="00CD6FA1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Типовой кодекс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г.) (протокол N 21)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  <w:t>Система ГАРАНТ: </w:t>
      </w:r>
      <w:hyperlink r:id="rId52" w:anchor="ixzz54tnqm0CY" w:history="1">
        <w:r w:rsidRPr="007B34CD">
          <w:rPr>
            <w:rFonts w:ascii="Times New Roman" w:eastAsia="Times New Roman" w:hAnsi="Times New Roman"/>
            <w:color w:val="383838"/>
            <w:spacing w:val="4"/>
            <w:sz w:val="24"/>
            <w:szCs w:val="24"/>
            <w:u w:val="single"/>
            <w:lang w:eastAsia="ru-RU"/>
          </w:rPr>
          <w:t>http://base.garant.ru/55171108/#ixzz54tnqm0CY</w:t>
        </w:r>
      </w:hyperlink>
    </w:p>
    <w:p w:rsidR="00CD6FA1" w:rsidRPr="007B34CD" w:rsidRDefault="00CD6FA1" w:rsidP="00CD6FA1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CD6FA1" w:rsidRPr="007B34CD" w:rsidRDefault="00A1513A" w:rsidP="00CD6FA1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Типовое положение о подразделении по профилактике коррупционных и иных правонарушений кадровой службы федерального государственного органа (утв. Правительством РФ 18 февраля 2010 г. N 647п-П16)</w:t>
      </w:r>
    </w:p>
    <w:p w:rsidR="00A1513A" w:rsidRPr="007B34CD" w:rsidRDefault="00A1513A" w:rsidP="00CD6FA1">
      <w:pPr>
        <w:spacing w:after="0" w:line="240" w:lineRule="auto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  <w:t>Система ГАРАНТ: </w:t>
      </w:r>
      <w:hyperlink r:id="rId53" w:anchor="ixzz54todIuHC" w:history="1">
        <w:r w:rsidRPr="007B34CD">
          <w:rPr>
            <w:rFonts w:ascii="Times New Roman" w:eastAsia="Times New Roman" w:hAnsi="Times New Roman"/>
            <w:color w:val="383838"/>
            <w:spacing w:val="4"/>
            <w:sz w:val="24"/>
            <w:szCs w:val="24"/>
            <w:u w:val="single"/>
            <w:lang w:eastAsia="ru-RU"/>
          </w:rPr>
          <w:t>http://base.garant.ru/12176584/#ixzz54todIuHC</w:t>
        </w:r>
      </w:hyperlink>
    </w:p>
    <w:p w:rsidR="00A347E9" w:rsidRPr="007B34CD" w:rsidRDefault="00A347E9" w:rsidP="00C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1538C" w:rsidRPr="007B34CD" w:rsidRDefault="00893525" w:rsidP="00CD6FA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B34CD">
        <w:rPr>
          <w:rFonts w:ascii="Times New Roman" w:hAnsi="Times New Roman"/>
          <w:sz w:val="32"/>
          <w:szCs w:val="32"/>
        </w:rPr>
        <w:t>Региональные Законы, Указы, Постановления</w:t>
      </w:r>
    </w:p>
    <w:p w:rsidR="00F13588" w:rsidRPr="007B34CD" w:rsidRDefault="00F13588" w:rsidP="00F1538C">
      <w:pPr>
        <w:rPr>
          <w:rFonts w:ascii="Times New Roman" w:hAnsi="Times New Roman"/>
          <w:sz w:val="32"/>
          <w:szCs w:val="32"/>
        </w:rPr>
      </w:pPr>
    </w:p>
    <w:p w:rsidR="00F1538C" w:rsidRPr="007B34CD" w:rsidRDefault="000B3817" w:rsidP="007C6950">
      <w:pPr>
        <w:pStyle w:val="a5"/>
        <w:numPr>
          <w:ilvl w:val="0"/>
          <w:numId w:val="3"/>
        </w:numPr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Закон Республики Ингушетия от 4 марта 2009 г. </w:t>
      </w:r>
      <w:r w:rsidR="001436B5"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№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8-РЗ «О противодействии коррупции в Республике Ингушетия»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u w:val="single"/>
          <w:lang w:eastAsia="ru-RU"/>
        </w:rPr>
        <w:t>Система ГАРАНТ: </w:t>
      </w:r>
      <w:hyperlink r:id="rId54" w:anchor="ixzz54ts9wVTM" w:history="1">
        <w:r w:rsidRPr="007B34CD">
          <w:rPr>
            <w:rFonts w:ascii="Times New Roman" w:eastAsia="Times New Roman" w:hAnsi="Times New Roman"/>
            <w:color w:val="383838"/>
            <w:spacing w:val="4"/>
            <w:sz w:val="24"/>
            <w:szCs w:val="24"/>
            <w:u w:val="single"/>
            <w:lang w:eastAsia="ru-RU"/>
          </w:rPr>
          <w:t>http://base.garant.ru/34306211/#ixzz54ts9wVTM</w:t>
        </w:r>
      </w:hyperlink>
    </w:p>
    <w:p w:rsidR="007C6950" w:rsidRPr="007B34CD" w:rsidRDefault="007C6950" w:rsidP="007C6950">
      <w:pPr>
        <w:pStyle w:val="a5"/>
        <w:ind w:left="360"/>
        <w:jc w:val="both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0B3817" w:rsidRPr="007B34CD" w:rsidRDefault="007C6950" w:rsidP="007C6950">
      <w:pPr>
        <w:pStyle w:val="a5"/>
        <w:numPr>
          <w:ilvl w:val="0"/>
          <w:numId w:val="3"/>
        </w:numPr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Указ Президента Республики Ингушетия от 21 октября 2009 г. </w:t>
      </w:r>
      <w:r w:rsidR="007A27D7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№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218 «Об утверждении перечня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55" w:anchor="ixzz54tsaDhTs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</w:t>
        </w:r>
        <w:proofErr w:type="gramEnd"/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.garant.ru/34308290/#ixzz54tsaDhTs</w:t>
        </w:r>
      </w:hyperlink>
    </w:p>
    <w:p w:rsidR="007C6950" w:rsidRPr="007B34CD" w:rsidRDefault="007C6950" w:rsidP="007C6950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7A27D7" w:rsidRPr="007B34CD" w:rsidRDefault="001436B5" w:rsidP="007A27D7">
      <w:pPr>
        <w:pStyle w:val="a5"/>
        <w:numPr>
          <w:ilvl w:val="0"/>
          <w:numId w:val="3"/>
        </w:numPr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Указ Главы Республики Ингушетия от 2 июля 2013 г. </w:t>
      </w:r>
      <w:r w:rsidR="007A27D7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№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133 </w:t>
      </w:r>
      <w:r w:rsidR="007A27D7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«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Об уведомлении государственными гражданскими служащими Республики Ингушетия представителя нанимателя о намерении выполнять иную оплачиваемую работу</w:t>
      </w:r>
      <w:r w:rsidR="007A27D7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56" w:anchor="ixzz54tthkEf2" w:history="1">
        <w:r w:rsidR="007A27D7"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http://base.garant.ru/34315489/#ixzz54tthkEf2</w:t>
        </w:r>
      </w:hyperlink>
    </w:p>
    <w:p w:rsidR="007A27D7" w:rsidRPr="007B34CD" w:rsidRDefault="007A27D7" w:rsidP="007A27D7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7A27D7" w:rsidRPr="007B34CD" w:rsidRDefault="003F3A51" w:rsidP="007A27D7">
      <w:pPr>
        <w:pStyle w:val="a5"/>
        <w:numPr>
          <w:ilvl w:val="0"/>
          <w:numId w:val="3"/>
        </w:numPr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Главы Республики Ингушетия от 20.09.2013 г. № 187 «О мерах по реализации Указа Президента Российской Федерации от 08.07.2013г. №613 «Вопросы противодействия коррупции»</w:t>
      </w:r>
    </w:p>
    <w:p w:rsidR="00E7462D" w:rsidRPr="007B34CD" w:rsidRDefault="00E7462D" w:rsidP="00E7462D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Текст по ссылке </w:t>
      </w:r>
      <w:hyperlink r:id="rId57" w:history="1">
        <w:r w:rsidRPr="007B34CD">
          <w:rPr>
            <w:rStyle w:val="a3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http://docs.cntd.ru/document/428650905</w:t>
        </w:r>
      </w:hyperlink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</w:t>
      </w:r>
    </w:p>
    <w:p w:rsidR="00DF7348" w:rsidRPr="007B34CD" w:rsidRDefault="00DF7348" w:rsidP="00E7462D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E7462D" w:rsidRPr="007B34CD" w:rsidRDefault="00166355" w:rsidP="007A27D7">
      <w:pPr>
        <w:pStyle w:val="a5"/>
        <w:numPr>
          <w:ilvl w:val="0"/>
          <w:numId w:val="3"/>
        </w:numPr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Указ Главы Республики Ингушетия от 11.09.2014 г. №173 «О форме справки о доходах, расходах, об имуществе и обязательствах имущественного характера и внесении изменений в некоторые акты Главы </w:t>
      </w:r>
      <w:r w:rsidR="00DF7348"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Республики Ингушетия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»</w:t>
      </w:r>
    </w:p>
    <w:p w:rsidR="00DF7348" w:rsidRPr="007B34CD" w:rsidRDefault="00DF7348" w:rsidP="00DF7348">
      <w:pPr>
        <w:pStyle w:val="a5"/>
        <w:ind w:left="360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Текст по ссылке </w:t>
      </w:r>
      <w:hyperlink r:id="rId58" w:history="1">
        <w:r w:rsidRPr="007B34CD">
          <w:rPr>
            <w:rStyle w:val="a3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https://www.lawmix.ru/zakonodatelstvo/1366022</w:t>
        </w:r>
      </w:hyperlink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</w:t>
      </w:r>
    </w:p>
    <w:p w:rsidR="00DF7348" w:rsidRPr="007B34CD" w:rsidRDefault="00DF7348" w:rsidP="00DF7348">
      <w:pPr>
        <w:pStyle w:val="a5"/>
        <w:ind w:left="360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DF7348" w:rsidRPr="007B34CD" w:rsidRDefault="006402FD" w:rsidP="00DF7348">
      <w:pPr>
        <w:pStyle w:val="a5"/>
        <w:numPr>
          <w:ilvl w:val="0"/>
          <w:numId w:val="6"/>
        </w:numPr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Главы Республики Ингушетия от 25 мая 2015 г. № 99 «О мерах по реализации постановления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br/>
        <w:t>Система</w:t>
      </w:r>
      <w:proofErr w:type="gramEnd"/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ГАРАНТ: </w:t>
      </w:r>
      <w:hyperlink r:id="rId59" w:anchor="friends#ixzz54uaoAUIJ" w:history="1">
        <w:r w:rsidRPr="007B34CD">
          <w:rPr>
            <w:color w:val="383838"/>
            <w:u w:val="single"/>
            <w:lang w:eastAsia="ru-RU"/>
          </w:rPr>
          <w:t>http://base.garant.ru/34321982/#friends#ixzz54uaoAUIJ</w:t>
        </w:r>
      </w:hyperlink>
    </w:p>
    <w:p w:rsidR="00871D23" w:rsidRPr="007B34CD" w:rsidRDefault="00871D23" w:rsidP="00871D23">
      <w:pPr>
        <w:pStyle w:val="a5"/>
        <w:ind w:left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1E648E" w:rsidRPr="007B34CD" w:rsidRDefault="00871D23" w:rsidP="00DF7348">
      <w:pPr>
        <w:pStyle w:val="a5"/>
        <w:numPr>
          <w:ilvl w:val="0"/>
          <w:numId w:val="6"/>
        </w:numPr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Указ Главы Республики Ингушетия от 1 сентября 2015 г. № 185 «Об утверждении Перечня должностей государственной гражданской службы Республики Ингушетия, при замещении которых государственным гражданским служащим Республики Ингушетия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60" w:anchor="ixzz54ubrI3yd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</w:t>
        </w:r>
        <w:proofErr w:type="gramEnd"/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.ru/34322786/#ixzz54ubrI3yd</w:t>
        </w:r>
      </w:hyperlink>
    </w:p>
    <w:p w:rsidR="00871D23" w:rsidRPr="007B34CD" w:rsidRDefault="00871D23" w:rsidP="00871D23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71D23" w:rsidRPr="007B34CD" w:rsidRDefault="0044576A" w:rsidP="00DF7348">
      <w:pPr>
        <w:pStyle w:val="a5"/>
        <w:numPr>
          <w:ilvl w:val="0"/>
          <w:numId w:val="6"/>
        </w:numPr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Указ Главы Республики Ингушетия от 13 октября 2015 г. </w:t>
      </w:r>
      <w:r w:rsidR="0039170F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№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210 </w:t>
      </w:r>
      <w:r w:rsidR="0039170F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«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О мерах по реализации положений Указа Президента Российской Федерации от 15 июля 2015 г. N 364 "О мерах по совершенствованию организации деятельности в области противодействия коррупции</w:t>
      </w:r>
      <w:r w:rsidR="0039170F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61" w:anchor="ixzz54ucb8IIw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http://base.garant.ru/34319882/#ixzz54ucb8IIw</w:t>
        </w:r>
      </w:hyperlink>
    </w:p>
    <w:p w:rsidR="00EC29F0" w:rsidRPr="007B34CD" w:rsidRDefault="00EC29F0" w:rsidP="00EC29F0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EC29F0" w:rsidRPr="007B34CD" w:rsidRDefault="00EC29F0" w:rsidP="00DF7348">
      <w:pPr>
        <w:pStyle w:val="a5"/>
        <w:numPr>
          <w:ilvl w:val="0"/>
          <w:numId w:val="6"/>
        </w:numPr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Указ Главы Республики Ингушетия от 13 октября 2015 г. № 211 «Об уполномоченном органе по профилактике коррупционных и иных правонарушений в Республике Ингушетия»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62" w:anchor="ixzz54ulAQoUc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http://base.garant.ru/34323010/#ixzz54ulAQoUc</w:t>
        </w:r>
      </w:hyperlink>
    </w:p>
    <w:p w:rsidR="00CC6523" w:rsidRPr="007B34CD" w:rsidRDefault="00CC6523" w:rsidP="00CC6523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CC6523" w:rsidRPr="007B34CD" w:rsidRDefault="009330F8" w:rsidP="00DF7348">
      <w:pPr>
        <w:pStyle w:val="a5"/>
        <w:numPr>
          <w:ilvl w:val="0"/>
          <w:numId w:val="6"/>
        </w:numPr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Указ Главы Республики Ингушетия от 13 октября 2015 г. № 212 «О внесении изменений в некоторые акты Главы Республики Ингушетия по совершенствованию организации деятельности в области противодействия коррупции»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63" w:anchor="ixzz54unbLqmr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http://base.garant.ru/34323009/#ixzz54unbLqmr</w:t>
        </w:r>
      </w:hyperlink>
    </w:p>
    <w:p w:rsidR="009044C1" w:rsidRPr="007B34CD" w:rsidRDefault="009044C1" w:rsidP="009044C1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9044C1" w:rsidRPr="007B34CD" w:rsidRDefault="009044C1" w:rsidP="00DF7348">
      <w:pPr>
        <w:pStyle w:val="a5"/>
        <w:numPr>
          <w:ilvl w:val="0"/>
          <w:numId w:val="6"/>
        </w:numPr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Указ Главы Республики Ингушетия от 13 ноября 2015 г. №226 «Об утверждении Положения о порядке рассмотрения комиссией при Главе Республики Ингушетия по координации работы по противодействию коррупции в Республике Ингушетия вопросов, касающихся соблюдения требований к служебному (должностному) поведению лиц, замещающих государственные должности Республики Ингушетия, и урегулирования конфликта интересов, а также некоторых обращений граждан»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64" w:anchor="ixzz54uoAl58x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http://base.garant.ru/34323150</w:t>
        </w:r>
        <w:proofErr w:type="gramEnd"/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/#ixzz54uoAl58x</w:t>
        </w:r>
      </w:hyperlink>
    </w:p>
    <w:p w:rsidR="004B1C0B" w:rsidRPr="007B34CD" w:rsidRDefault="004B1C0B" w:rsidP="004B1C0B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0D6533" w:rsidRPr="007B34CD" w:rsidRDefault="00C36552" w:rsidP="000D6533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Указ Главы Республики Ингушетия от 03.03.2016 г. №38 «О порядке сообщения государственными гражданскими служащими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Главы Республики Ингушетия»</w:t>
      </w:r>
    </w:p>
    <w:p w:rsidR="000D6533" w:rsidRPr="007B34CD" w:rsidRDefault="000D6533" w:rsidP="000D6533">
      <w:pPr>
        <w:spacing w:after="0" w:line="240" w:lineRule="auto"/>
        <w:ind w:left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Текст по ссылке </w:t>
      </w:r>
      <w:hyperlink r:id="rId65" w:anchor="review" w:history="1">
        <w:r w:rsidRPr="007B34CD">
          <w:rPr>
            <w:rStyle w:val="a3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http://www.garant.ru/hotlaw/ingush/703765/#review</w:t>
        </w:r>
      </w:hyperlink>
    </w:p>
    <w:p w:rsidR="000D6533" w:rsidRPr="007B34CD" w:rsidRDefault="000D6533" w:rsidP="000D6533">
      <w:pPr>
        <w:spacing w:after="0" w:line="240" w:lineRule="auto"/>
        <w:ind w:left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C36552" w:rsidRPr="007B34CD" w:rsidRDefault="00322742" w:rsidP="000D6533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Указ Главы </w:t>
      </w:r>
      <w:r w:rsidR="00B02454"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>Республики Ингушетия от 25.01.2016г. №11 «Об организации работы «горячей линии» по вопросам противодействия коррупции»</w:t>
      </w:r>
    </w:p>
    <w:p w:rsidR="00124655" w:rsidRPr="007B34CD" w:rsidRDefault="00DB413A" w:rsidP="00DB413A">
      <w:pPr>
        <w:pStyle w:val="a5"/>
        <w:spacing w:after="0" w:line="240" w:lineRule="auto"/>
        <w:ind w:left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Текст по ссылке </w:t>
      </w:r>
      <w:hyperlink r:id="rId66" w:history="1">
        <w:r w:rsidRPr="007B34CD">
          <w:rPr>
            <w:rStyle w:val="a3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http://www.garant.ru/hotlaw/ingush/695462/</w:t>
        </w:r>
      </w:hyperlink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</w:t>
      </w:r>
    </w:p>
    <w:p w:rsidR="00DB413A" w:rsidRPr="007B34CD" w:rsidRDefault="00DB413A" w:rsidP="00DB413A">
      <w:pPr>
        <w:pStyle w:val="a5"/>
        <w:spacing w:after="0" w:line="240" w:lineRule="auto"/>
        <w:ind w:left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DB413A" w:rsidRPr="007B34CD" w:rsidRDefault="008D410E" w:rsidP="00DB413A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Указ Главы Республики Ингушетия от 25 января 2016 г. № 13 «Об утверждении Положения о порядке принятия лицами, замещающими отдельные государственные должности Республики Ингушетия, отдельные должности государственной гражданской службы Республики Ингушетия,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  <w:t>Система ГАРАНТ: </w:t>
      </w:r>
      <w:hyperlink r:id="rId67" w:anchor="ixzz54v2aPdjt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http://base.garant.ru/34323743/#ixzz54v2aPdjt</w:t>
        </w:r>
      </w:hyperlink>
      <w:proofErr w:type="gramEnd"/>
    </w:p>
    <w:p w:rsidR="0059662F" w:rsidRPr="007B34CD" w:rsidRDefault="0059662F" w:rsidP="0059662F">
      <w:pPr>
        <w:spacing w:after="0" w:line="240" w:lineRule="auto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82F0E" w:rsidRPr="007B34CD" w:rsidRDefault="00DA0D65" w:rsidP="007E4DB6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Постановление Правительства Республики Ингушетия от 13.09.2011 г. №309 «О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Ингушетия» </w:t>
      </w:r>
    </w:p>
    <w:p w:rsidR="00DA0D65" w:rsidRPr="007B34CD" w:rsidRDefault="00DA0D65" w:rsidP="00882F0E">
      <w:pPr>
        <w:spacing w:after="0" w:line="240" w:lineRule="auto"/>
        <w:ind w:left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Текст по ссылке </w:t>
      </w:r>
      <w:hyperlink r:id="rId68" w:history="1">
        <w:r w:rsidRPr="007B34CD">
          <w:rPr>
            <w:rStyle w:val="a3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http://docs.cntd.ru/document/459801712</w:t>
        </w:r>
      </w:hyperlink>
      <w:r w:rsidRPr="007B34CD"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  <w:t xml:space="preserve"> </w:t>
      </w:r>
    </w:p>
    <w:p w:rsidR="007E4DB6" w:rsidRPr="007B34CD" w:rsidRDefault="007E4DB6" w:rsidP="007E4DB6">
      <w:pPr>
        <w:pStyle w:val="a5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</w:p>
    <w:p w:rsidR="00882F0E" w:rsidRPr="007B34CD" w:rsidRDefault="00FF4092" w:rsidP="007E4DB6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Постановление Правительства Республики Ингушетия</w:t>
      </w:r>
      <w:r w:rsidR="00882F0E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от 09.11.2013г. №246 </w:t>
      </w:r>
      <w:r w:rsidR="007E4DB6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Ингушетия, и лицами, замещающими эти должности»</w:t>
      </w:r>
      <w:r w:rsidR="00882F0E"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</w:t>
      </w:r>
    </w:p>
    <w:p w:rsidR="007E4DB6" w:rsidRPr="007B34CD" w:rsidRDefault="00882F0E" w:rsidP="00882F0E">
      <w:pPr>
        <w:pStyle w:val="a5"/>
        <w:spacing w:after="0" w:line="240" w:lineRule="auto"/>
        <w:ind w:left="426"/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</w:pPr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Текст по ссылке </w:t>
      </w:r>
      <w:hyperlink r:id="rId69" w:history="1">
        <w:r w:rsidRPr="007B34CD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http://www.garant.ru/hotlaw/ingush/508539/</w:t>
        </w:r>
      </w:hyperlink>
      <w:r w:rsidRPr="007B34CD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</w:t>
      </w:r>
    </w:p>
    <w:p w:rsidR="00882F0E" w:rsidRPr="007B34CD" w:rsidRDefault="00882F0E" w:rsidP="00882F0E">
      <w:pPr>
        <w:pStyle w:val="a5"/>
        <w:spacing w:after="0" w:line="240" w:lineRule="auto"/>
        <w:ind w:left="426"/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</w:pPr>
    </w:p>
    <w:p w:rsidR="00C542D9" w:rsidRPr="00131345" w:rsidRDefault="00707E49" w:rsidP="00C542D9">
      <w:pPr>
        <w:pStyle w:val="a5"/>
        <w:numPr>
          <w:ilvl w:val="0"/>
          <w:numId w:val="7"/>
        </w:numPr>
        <w:spacing w:after="0" w:line="240" w:lineRule="auto"/>
        <w:ind w:left="426"/>
        <w:rPr>
          <w:rStyle w:val="a3"/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 w:rsidRPr="00707E4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Постановление Правительства Республики И</w:t>
      </w:r>
      <w:r w:rsidR="00C542D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нгушетия от 21 ноября 2013 г. № 271 «</w:t>
      </w:r>
      <w:r w:rsidRPr="00707E4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Об утверждении требований к размещению и наполнению </w:t>
      </w:r>
      <w:proofErr w:type="gramStart"/>
      <w:r w:rsidRPr="00707E4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разделов официальных сайтов исполнительных органов государственной власти Республики</w:t>
      </w:r>
      <w:proofErr w:type="gramEnd"/>
      <w:r w:rsidRPr="00707E4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Ингушетия, посвященных вопросам противодействия коррупции</w:t>
      </w:r>
      <w:r w:rsidR="00C542D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»</w:t>
      </w:r>
      <w:r w:rsidRPr="00707E4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Текст по ссылке</w:t>
      </w:r>
      <w:r w:rsidRPr="00707E49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: </w:t>
      </w:r>
      <w:hyperlink r:id="rId70" w:anchor="friends#ixzz55kCJmpsT" w:history="1">
        <w:r w:rsidRPr="00131345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http://base.ga</w:t>
        </w:r>
        <w:r w:rsidRPr="00131345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r</w:t>
        </w:r>
        <w:r w:rsidRPr="00131345">
          <w:rPr>
            <w:rStyle w:val="a3"/>
            <w:rFonts w:ascii="Times New Roman" w:eastAsia="Times New Roman" w:hAnsi="Times New Roman"/>
            <w:bCs/>
            <w:spacing w:val="4"/>
            <w:sz w:val="24"/>
            <w:szCs w:val="24"/>
            <w:lang w:eastAsia="ru-RU"/>
          </w:rPr>
          <w:t>ant.ru/34316780/#friends#ixzz55kCJmpsT</w:t>
        </w:r>
      </w:hyperlink>
    </w:p>
    <w:p w:rsidR="00131345" w:rsidRDefault="00131345" w:rsidP="00131345">
      <w:pPr>
        <w:pStyle w:val="a5"/>
        <w:spacing w:after="0" w:line="240" w:lineRule="auto"/>
        <w:ind w:left="426"/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</w:pPr>
    </w:p>
    <w:p w:rsidR="00C542D9" w:rsidRDefault="00137B35" w:rsidP="00C542D9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>Постановление правительства Республики Ингушетия от 10.09.2014</w:t>
      </w:r>
      <w:r w:rsidR="00131345"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 г. №177 «об утверждении государственной программы Республики Ингушетия «О противодействии коррупции»</w:t>
      </w:r>
    </w:p>
    <w:p w:rsidR="00131345" w:rsidRPr="00131345" w:rsidRDefault="00131345" w:rsidP="00131345">
      <w:pPr>
        <w:pStyle w:val="a5"/>
        <w:spacing w:after="0" w:line="240" w:lineRule="auto"/>
        <w:ind w:left="0" w:firstLine="426"/>
      </w:pPr>
      <w:r>
        <w:rPr>
          <w:rFonts w:ascii="Times New Roman" w:eastAsia="Times New Roman" w:hAnsi="Times New Roman"/>
          <w:bCs/>
          <w:color w:val="383838"/>
          <w:spacing w:val="4"/>
          <w:sz w:val="24"/>
          <w:szCs w:val="24"/>
          <w:lang w:eastAsia="ru-RU"/>
        </w:rPr>
        <w:t xml:space="preserve">Текст по ссылке: </w:t>
      </w:r>
      <w:r w:rsidRPr="00131345">
        <w:rPr>
          <w:rStyle w:val="a3"/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http://docs.cntd.ru/document/422407699</w:t>
      </w:r>
    </w:p>
    <w:sectPr w:rsidR="00131345" w:rsidRPr="00131345" w:rsidSect="00CD6FA1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E22"/>
    <w:multiLevelType w:val="hybridMultilevel"/>
    <w:tmpl w:val="3CECA7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BD3B36"/>
    <w:multiLevelType w:val="multilevel"/>
    <w:tmpl w:val="4008D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232406"/>
    <w:multiLevelType w:val="multilevel"/>
    <w:tmpl w:val="4008D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A86EE2"/>
    <w:multiLevelType w:val="multilevel"/>
    <w:tmpl w:val="4008D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290BC4"/>
    <w:multiLevelType w:val="hybridMultilevel"/>
    <w:tmpl w:val="FD36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71410"/>
    <w:multiLevelType w:val="hybridMultilevel"/>
    <w:tmpl w:val="A41A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60A6"/>
    <w:multiLevelType w:val="hybridMultilevel"/>
    <w:tmpl w:val="17AEC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226"/>
    <w:rsid w:val="000B3817"/>
    <w:rsid w:val="000D6533"/>
    <w:rsid w:val="00124655"/>
    <w:rsid w:val="00131345"/>
    <w:rsid w:val="00137B35"/>
    <w:rsid w:val="001436B5"/>
    <w:rsid w:val="00166355"/>
    <w:rsid w:val="00175FD7"/>
    <w:rsid w:val="001E648E"/>
    <w:rsid w:val="001F33D5"/>
    <w:rsid w:val="001F65FB"/>
    <w:rsid w:val="0020454B"/>
    <w:rsid w:val="00214D74"/>
    <w:rsid w:val="002B69B6"/>
    <w:rsid w:val="003222D1"/>
    <w:rsid w:val="00322742"/>
    <w:rsid w:val="0039170F"/>
    <w:rsid w:val="00393C72"/>
    <w:rsid w:val="003F3A51"/>
    <w:rsid w:val="0044576A"/>
    <w:rsid w:val="00473593"/>
    <w:rsid w:val="00487E87"/>
    <w:rsid w:val="004B1C0B"/>
    <w:rsid w:val="004E2414"/>
    <w:rsid w:val="004E6B94"/>
    <w:rsid w:val="0059662F"/>
    <w:rsid w:val="005C49D6"/>
    <w:rsid w:val="0063120F"/>
    <w:rsid w:val="006402FD"/>
    <w:rsid w:val="006761EA"/>
    <w:rsid w:val="00707E49"/>
    <w:rsid w:val="00745966"/>
    <w:rsid w:val="007A25A4"/>
    <w:rsid w:val="007A27D7"/>
    <w:rsid w:val="007B34CD"/>
    <w:rsid w:val="007C6950"/>
    <w:rsid w:val="007E4DB6"/>
    <w:rsid w:val="007E6944"/>
    <w:rsid w:val="00801512"/>
    <w:rsid w:val="008268FA"/>
    <w:rsid w:val="0086527B"/>
    <w:rsid w:val="00871D23"/>
    <w:rsid w:val="00882F0E"/>
    <w:rsid w:val="00893525"/>
    <w:rsid w:val="008A54A9"/>
    <w:rsid w:val="008B74FB"/>
    <w:rsid w:val="008D410E"/>
    <w:rsid w:val="009044C1"/>
    <w:rsid w:val="009330F8"/>
    <w:rsid w:val="00936C1F"/>
    <w:rsid w:val="00951767"/>
    <w:rsid w:val="009B0743"/>
    <w:rsid w:val="009C541D"/>
    <w:rsid w:val="00A1513A"/>
    <w:rsid w:val="00A347E9"/>
    <w:rsid w:val="00AB5874"/>
    <w:rsid w:val="00B02454"/>
    <w:rsid w:val="00B02564"/>
    <w:rsid w:val="00B408ED"/>
    <w:rsid w:val="00BB1B5E"/>
    <w:rsid w:val="00C36552"/>
    <w:rsid w:val="00C542D9"/>
    <w:rsid w:val="00C846DE"/>
    <w:rsid w:val="00CC6523"/>
    <w:rsid w:val="00CD6FA1"/>
    <w:rsid w:val="00CE4B8A"/>
    <w:rsid w:val="00D0638A"/>
    <w:rsid w:val="00D476A5"/>
    <w:rsid w:val="00D772C7"/>
    <w:rsid w:val="00DA0D65"/>
    <w:rsid w:val="00DB413A"/>
    <w:rsid w:val="00DD6743"/>
    <w:rsid w:val="00DF7348"/>
    <w:rsid w:val="00E7462D"/>
    <w:rsid w:val="00EA6CFF"/>
    <w:rsid w:val="00EB22EF"/>
    <w:rsid w:val="00EC29F0"/>
    <w:rsid w:val="00F13588"/>
    <w:rsid w:val="00F1538C"/>
    <w:rsid w:val="00F31CE2"/>
    <w:rsid w:val="00F37041"/>
    <w:rsid w:val="00F37D4C"/>
    <w:rsid w:val="00F75226"/>
    <w:rsid w:val="00FE07CB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04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7041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9C5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05334" TargetMode="External"/><Relationship Id="rId18" Type="http://schemas.openxmlformats.org/officeDocument/2006/relationships/hyperlink" Target="http://pravo.gov.ru/proxy/ips/?docbody=&amp;link_id=1&amp;nd=102171344" TargetMode="External"/><Relationship Id="rId26" Type="http://schemas.openxmlformats.org/officeDocument/2006/relationships/hyperlink" Target="http://pravo.gov.ru/proxy/ips/?docbody=&amp;nd=102145529" TargetMode="External"/><Relationship Id="rId39" Type="http://schemas.openxmlformats.org/officeDocument/2006/relationships/hyperlink" Target="http://pravo.gov.ru/proxy/ips/?docbody=&amp;nd=102353813" TargetMode="External"/><Relationship Id="rId21" Type="http://schemas.openxmlformats.org/officeDocument/2006/relationships/hyperlink" Target="http://pravo.gov.ru/proxy/ips/?docbody=&amp;nd=102368620&amp;intelsearch=120+08.03.2015" TargetMode="External"/><Relationship Id="rId34" Type="http://schemas.openxmlformats.org/officeDocument/2006/relationships/hyperlink" Target="http://pravo.gov.ru/proxy/ips/?docbody=&amp;nd=102129669" TargetMode="External"/><Relationship Id="rId42" Type="http://schemas.openxmlformats.org/officeDocument/2006/relationships/hyperlink" Target="http://pravo.gov.ru/proxy/ips/?docbody=&amp;link_id=0&amp;nd=102136170" TargetMode="External"/><Relationship Id="rId47" Type="http://schemas.openxmlformats.org/officeDocument/2006/relationships/hyperlink" Target="http://pravo.gov.ru/proxy/ips/?docbody=&amp;nd=102166497" TargetMode="External"/><Relationship Id="rId50" Type="http://schemas.openxmlformats.org/officeDocument/2006/relationships/hyperlink" Target="http://base.garant.ru/70588238/" TargetMode="External"/><Relationship Id="rId55" Type="http://schemas.openxmlformats.org/officeDocument/2006/relationships/hyperlink" Target="http://base.garant.ru/34308290/" TargetMode="External"/><Relationship Id="rId63" Type="http://schemas.openxmlformats.org/officeDocument/2006/relationships/hyperlink" Target="http://base.garant.ru/34323009/" TargetMode="External"/><Relationship Id="rId68" Type="http://schemas.openxmlformats.org/officeDocument/2006/relationships/hyperlink" Target="http://docs.cntd.ru/document/459801712" TargetMode="External"/><Relationship Id="rId7" Type="http://schemas.openxmlformats.org/officeDocument/2006/relationships/hyperlink" Target="http://base.garant.ru/12191967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link_id=0&amp;nd=102393795" TargetMode="External"/><Relationship Id="rId29" Type="http://schemas.openxmlformats.org/officeDocument/2006/relationships/hyperlink" Target="http://pravo.gov.ru/proxy/ips/?docbody=&amp;nd=1021402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nd=102165163" TargetMode="External"/><Relationship Id="rId24" Type="http://schemas.openxmlformats.org/officeDocument/2006/relationships/hyperlink" Target="http://pravo.gov.ru/proxy/ips/?docbody=&amp;nd=102122053" TargetMode="External"/><Relationship Id="rId32" Type="http://schemas.openxmlformats.org/officeDocument/2006/relationships/hyperlink" Target="http://pravo.gov.ru/proxy/ips/?docbody=&amp;nd=102132592" TargetMode="External"/><Relationship Id="rId37" Type="http://schemas.openxmlformats.org/officeDocument/2006/relationships/hyperlink" Target="http://pravo.gov.ru/proxy/ips/?docbody=&amp;nd=102077440" TargetMode="External"/><Relationship Id="rId40" Type="http://schemas.openxmlformats.org/officeDocument/2006/relationships/hyperlink" Target="http://pravo.gov.ru/proxy/ips/?docbody=&amp;nd=102126386" TargetMode="External"/><Relationship Id="rId45" Type="http://schemas.openxmlformats.org/officeDocument/2006/relationships/hyperlink" Target="http://pravo.gov.ru/proxy/ips/?docbody=&amp;nd=102163735" TargetMode="External"/><Relationship Id="rId53" Type="http://schemas.openxmlformats.org/officeDocument/2006/relationships/hyperlink" Target="http://base.garant.ru/12176584/" TargetMode="External"/><Relationship Id="rId58" Type="http://schemas.openxmlformats.org/officeDocument/2006/relationships/hyperlink" Target="https://www.lawmix.ru/zakonodatelstvo/1366022" TargetMode="External"/><Relationship Id="rId66" Type="http://schemas.openxmlformats.org/officeDocument/2006/relationships/hyperlink" Target="http://www.garant.ru/hotlaw/ingush/6954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65202" TargetMode="External"/><Relationship Id="rId23" Type="http://schemas.openxmlformats.org/officeDocument/2006/relationships/hyperlink" Target="http://pravo.gov.ru/proxy/ips/?docbody=&amp;nd=102158483" TargetMode="External"/><Relationship Id="rId28" Type="http://schemas.openxmlformats.org/officeDocument/2006/relationships/hyperlink" Target="http://pravo.gov.ru/proxy/ips/?docbody=&amp;nd=102164305" TargetMode="External"/><Relationship Id="rId36" Type="http://schemas.openxmlformats.org/officeDocument/2006/relationships/hyperlink" Target="http://pravo.gov.ru/proxy/ips/?docbody=&amp;nd=102147701" TargetMode="External"/><Relationship Id="rId49" Type="http://schemas.openxmlformats.org/officeDocument/2006/relationships/hyperlink" Target="http://pravo.gov.ru/proxy/ips/?docbody=&amp;nd=102366631" TargetMode="External"/><Relationship Id="rId57" Type="http://schemas.openxmlformats.org/officeDocument/2006/relationships/hyperlink" Target="http://docs.cntd.ru/document/428650905" TargetMode="External"/><Relationship Id="rId61" Type="http://schemas.openxmlformats.org/officeDocument/2006/relationships/hyperlink" Target="http://base.garant.ru/34319882/" TargetMode="External"/><Relationship Id="rId10" Type="http://schemas.openxmlformats.org/officeDocument/2006/relationships/hyperlink" Target="http://pravo.gov.ru/proxy/ips/?docbody=&amp;nd=102131168" TargetMode="External"/><Relationship Id="rId19" Type="http://schemas.openxmlformats.org/officeDocument/2006/relationships/hyperlink" Target="http://pravo.gov.ru/proxy/ips/?docbody=&amp;link_id=0&amp;nd=102384556" TargetMode="External"/><Relationship Id="rId31" Type="http://schemas.openxmlformats.org/officeDocument/2006/relationships/hyperlink" Target="http://pravo.gov.ru/proxy/ips/?docbody=&amp;nd=102139510" TargetMode="External"/><Relationship Id="rId44" Type="http://schemas.openxmlformats.org/officeDocument/2006/relationships/hyperlink" Target="http://pravo.gov.ru/proxy/ips/?docbody=&amp;link_id=0&amp;nd=102166932" TargetMode="External"/><Relationship Id="rId52" Type="http://schemas.openxmlformats.org/officeDocument/2006/relationships/hyperlink" Target="http://base.garant.ru/55171108/" TargetMode="External"/><Relationship Id="rId60" Type="http://schemas.openxmlformats.org/officeDocument/2006/relationships/hyperlink" Target="http://base.garant.ru/34322786/" TargetMode="External"/><Relationship Id="rId65" Type="http://schemas.openxmlformats.org/officeDocument/2006/relationships/hyperlink" Target="http://www.garant.ru/hotlaw/ingush/7037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1337" TargetMode="External"/><Relationship Id="rId14" Type="http://schemas.openxmlformats.org/officeDocument/2006/relationships/hyperlink" Target="http://pravo.gov.ru/proxy/ips/?docbody=&amp;nd=102108166" TargetMode="External"/><Relationship Id="rId22" Type="http://schemas.openxmlformats.org/officeDocument/2006/relationships/hyperlink" Target="http://pravo.gov.ru/proxy/ips/?docbody=&amp;nd=102375996&amp;intelsearch=364+15.07.2015" TargetMode="External"/><Relationship Id="rId27" Type="http://schemas.openxmlformats.org/officeDocument/2006/relationships/hyperlink" Target="http://pravo.gov.ru/proxy/ips/?docbody=&amp;nd=102164304" TargetMode="External"/><Relationship Id="rId30" Type="http://schemas.openxmlformats.org/officeDocument/2006/relationships/hyperlink" Target="http://pravo.gov.ru/proxy/ips/?docbody=&amp;nd=102129667" TargetMode="External"/><Relationship Id="rId35" Type="http://schemas.openxmlformats.org/officeDocument/2006/relationships/hyperlink" Target="http://base.garant.ru/195553/" TargetMode="External"/><Relationship Id="rId43" Type="http://schemas.openxmlformats.org/officeDocument/2006/relationships/hyperlink" Target="http://pravo.gov.ru/proxy/ips/?docbody=&amp;link_id=0&amp;nd=102158830" TargetMode="External"/><Relationship Id="rId48" Type="http://schemas.openxmlformats.org/officeDocument/2006/relationships/hyperlink" Target="http://pravo.gov.ru/proxy/ips/?docbody=&amp;nd=102170581" TargetMode="External"/><Relationship Id="rId56" Type="http://schemas.openxmlformats.org/officeDocument/2006/relationships/hyperlink" Target="http://base.garant.ru/34315489/" TargetMode="External"/><Relationship Id="rId64" Type="http://schemas.openxmlformats.org/officeDocument/2006/relationships/hyperlink" Target="http://base.garant.ru/34323150/" TargetMode="External"/><Relationship Id="rId69" Type="http://schemas.openxmlformats.org/officeDocument/2006/relationships/hyperlink" Target="http://www.garant.ru/hotlaw/ingush/508539/" TargetMode="External"/><Relationship Id="rId8" Type="http://schemas.openxmlformats.org/officeDocument/2006/relationships/hyperlink" Target="http://pravo.gov.ru/proxy/ips/?docbody=&amp;nd=102088054" TargetMode="External"/><Relationship Id="rId51" Type="http://schemas.openxmlformats.org/officeDocument/2006/relationships/hyperlink" Target="http://base.garant.ru/70825936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genproc.gov.ru/anticor/documents/195.doc" TargetMode="External"/><Relationship Id="rId17" Type="http://schemas.openxmlformats.org/officeDocument/2006/relationships/hyperlink" Target="http://pravo.gov.ru/proxy/ips/?docbody=&amp;link_id=1&amp;nd=102165705" TargetMode="External"/><Relationship Id="rId25" Type="http://schemas.openxmlformats.org/officeDocument/2006/relationships/hyperlink" Target="http://pravo.gov.ru/proxy/ips/?docbody=&amp;nd=102137438" TargetMode="External"/><Relationship Id="rId33" Type="http://schemas.openxmlformats.org/officeDocument/2006/relationships/hyperlink" Target="http://pravo.gov.ru/proxy/ips/?docbody=&amp;nd=102132591" TargetMode="External"/><Relationship Id="rId38" Type="http://schemas.openxmlformats.org/officeDocument/2006/relationships/hyperlink" Target="http://pravo.gov.ru/proxy/ips/?docbody=&amp;nd=102166580" TargetMode="External"/><Relationship Id="rId46" Type="http://schemas.openxmlformats.org/officeDocument/2006/relationships/hyperlink" Target="http://pravo.gov.ru/proxy/ips/?docbody=&amp;nd=102163736" TargetMode="External"/><Relationship Id="rId59" Type="http://schemas.openxmlformats.org/officeDocument/2006/relationships/hyperlink" Target="http://base.garant.ru/34321982/" TargetMode="External"/><Relationship Id="rId67" Type="http://schemas.openxmlformats.org/officeDocument/2006/relationships/hyperlink" Target="http://base.garant.ru/34323743/" TargetMode="External"/><Relationship Id="rId20" Type="http://schemas.openxmlformats.org/officeDocument/2006/relationships/hyperlink" Target="http://pravo.gov.ru/proxy/ips/?docbody=&amp;nd=102379795" TargetMode="External"/><Relationship Id="rId41" Type="http://schemas.openxmlformats.org/officeDocument/2006/relationships/hyperlink" Target="http://pravo.gov.ru/proxy/ips/?docbody=&amp;nd=102126387" TargetMode="External"/><Relationship Id="rId54" Type="http://schemas.openxmlformats.org/officeDocument/2006/relationships/hyperlink" Target="http://base.garant.ru/34306211/" TargetMode="External"/><Relationship Id="rId62" Type="http://schemas.openxmlformats.org/officeDocument/2006/relationships/hyperlink" Target="http://base.garant.ru/34323010/" TargetMode="External"/><Relationship Id="rId70" Type="http://schemas.openxmlformats.org/officeDocument/2006/relationships/hyperlink" Target="http://base.garant.ru/34316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9F10-ABB2-4680-B617-6D3B0D6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8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2018-01-22T07:25:00Z</dcterms:created>
  <dcterms:modified xsi:type="dcterms:W3CDTF">2018-01-31T07:21:00Z</dcterms:modified>
</cp:coreProperties>
</file>